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34FC">
      <w:pPr>
        <w:spacing w:line="2200" w:lineRule="exact"/>
        <w:jc w:val="center"/>
        <w:rPr>
          <w:rFonts w:eastAsia="方正小标宋简体"/>
          <w:color w:val="FF0000"/>
          <w:w w:val="50"/>
          <w:sz w:val="116"/>
          <w:szCs w:val="116"/>
        </w:rPr>
      </w:pPr>
      <w:r>
        <w:rPr>
          <w:rFonts w:eastAsia="方正小标宋简体"/>
          <w:color w:val="FF0000"/>
          <w:sz w:val="116"/>
          <w:szCs w:val="116"/>
        </w:rPr>
        <w:pict>
          <v:shape id="_x0000_s2051" o:spid="_x0000_s2051" o:spt="136" type="#_x0000_t136" style="position:absolute;left:0pt;margin-left:10.35pt;margin-top:31.2pt;height:78pt;width:423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成都市锦江区三圣社区卫生服务中心文件" style="font-family:宋体-方正超大字符集;font-size:32pt;font-weight:bold;v-text-align:center;v-text-spacing:72090f;"/>
          </v:shape>
        </w:pict>
      </w:r>
      <w:r>
        <w:rPr>
          <w:rFonts w:hint="eastAsia" w:eastAsia="方正小标宋简体"/>
          <w:color w:val="FF0000"/>
          <w:w w:val="50"/>
          <w:sz w:val="116"/>
          <w:szCs w:val="116"/>
        </w:rPr>
        <w:t xml:space="preserve">                 </w:t>
      </w:r>
    </w:p>
    <w:p w14:paraId="6C2AF714">
      <w:pPr>
        <w:spacing w:line="560" w:lineRule="exact"/>
        <w:jc w:val="center"/>
        <w:rPr>
          <w:szCs w:val="32"/>
        </w:rPr>
      </w:pPr>
      <w:r>
        <w:pict>
          <v:line id="_x0000_s2050" o:spid="_x0000_s2050" o:spt="20" style="position:absolute;left:0pt;flip:y;margin-left:16.5pt;margin-top:10.2pt;height:0pt;width:408.75pt;z-index:251659264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</w:p>
    <w:p w14:paraId="4308F9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成都市锦江区三圣社区卫生服务中心</w:t>
      </w:r>
    </w:p>
    <w:p w14:paraId="18EED64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《</w:t>
      </w:r>
      <w:r>
        <w:rPr>
          <w:rFonts w:hint="eastAsia" w:ascii="方正小标宋简体" w:eastAsia="方正小标宋简体"/>
          <w:sz w:val="44"/>
          <w:szCs w:val="44"/>
        </w:rPr>
        <w:t>突发环境事故应急预案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》</w:t>
      </w:r>
      <w:r>
        <w:rPr>
          <w:rFonts w:hint="eastAsia" w:ascii="方正小标宋简体" w:eastAsia="方正小标宋简体"/>
          <w:sz w:val="44"/>
          <w:szCs w:val="44"/>
        </w:rPr>
        <w:t>备案服务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比价</w:t>
      </w:r>
      <w:r>
        <w:rPr>
          <w:rFonts w:hint="eastAsia" w:ascii="方正小标宋简体" w:eastAsia="方正小标宋简体"/>
          <w:sz w:val="44"/>
          <w:szCs w:val="44"/>
        </w:rPr>
        <w:t>公告</w:t>
      </w:r>
    </w:p>
    <w:p w14:paraId="4F2A2BBD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424D3E83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根据环保部门监管要求，我中心需委托第三方专业机构编制</w:t>
      </w:r>
      <w:r>
        <w:rPr>
          <w:rFonts w:hint="eastAsia" w:ascii="方正仿宋简体" w:eastAsia="方正仿宋简体"/>
          <w:sz w:val="32"/>
          <w:szCs w:val="32"/>
          <w:lang w:eastAsia="zh-CN"/>
        </w:rPr>
        <w:t>成都市锦江区三圣社区卫生服务中心</w:t>
      </w: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</w:rPr>
        <w:t>《突发环境事故应急预案》，并完成环保局备案。现将相关事项公告如下：</w:t>
      </w:r>
    </w:p>
    <w:p w14:paraId="4C635781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一、采购项目名称</w:t>
      </w:r>
    </w:p>
    <w:p w14:paraId="37396A6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突发环境事故应急预案</w:t>
      </w:r>
      <w:r>
        <w:rPr>
          <w:rFonts w:hint="eastAsia" w:ascii="方正仿宋简体" w:eastAsia="方正仿宋简体"/>
          <w:sz w:val="32"/>
          <w:szCs w:val="32"/>
          <w:lang w:eastAsia="zh-CN"/>
        </w:rPr>
        <w:t>采购</w:t>
      </w:r>
      <w:r>
        <w:rPr>
          <w:rFonts w:hint="eastAsia" w:ascii="方正仿宋简体" w:eastAsia="方正仿宋简体"/>
          <w:sz w:val="32"/>
          <w:szCs w:val="32"/>
        </w:rPr>
        <w:t>。</w:t>
      </w:r>
    </w:p>
    <w:p w14:paraId="2D9F2487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二、采购方式</w:t>
      </w:r>
    </w:p>
    <w:p w14:paraId="3DC0AEFD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比价采购。</w:t>
      </w:r>
    </w:p>
    <w:p w14:paraId="6BFDDD40">
      <w:pPr>
        <w:spacing w:line="560" w:lineRule="exact"/>
        <w:ind w:firstLine="640"/>
        <w:rPr>
          <w:rFonts w:hint="eastAsia" w:ascii="方正黑体简体" w:eastAsia="方正黑体简体"/>
          <w:sz w:val="32"/>
          <w:szCs w:val="32"/>
          <w:lang w:eastAsia="zh-CN"/>
        </w:rPr>
      </w:pPr>
      <w:r>
        <w:rPr>
          <w:rFonts w:hint="eastAsia" w:ascii="方正黑体简体" w:eastAsia="方正黑体简体"/>
          <w:sz w:val="32"/>
          <w:szCs w:val="32"/>
        </w:rPr>
        <w:t>三、</w:t>
      </w:r>
      <w:r>
        <w:rPr>
          <w:rFonts w:hint="eastAsia" w:ascii="方正黑体简体" w:eastAsia="方正黑体简体"/>
          <w:sz w:val="32"/>
          <w:szCs w:val="32"/>
          <w:lang w:eastAsia="zh-CN"/>
        </w:rPr>
        <w:t>比价内容</w:t>
      </w:r>
    </w:p>
    <w:p w14:paraId="506134C7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1、</w:t>
      </w:r>
      <w:r>
        <w:rPr>
          <w:rFonts w:hint="eastAsia" w:ascii="方正仿宋简体" w:eastAsia="方正仿宋简体"/>
          <w:sz w:val="32"/>
          <w:szCs w:val="32"/>
        </w:rPr>
        <w:t>预案编制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/>
          <w:sz w:val="32"/>
          <w:szCs w:val="32"/>
        </w:rPr>
        <w:t>按《突发环境事件应急预案管理办法》编制预案（含风险评估、应急资源调查）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；</w:t>
      </w:r>
    </w:p>
    <w:p w14:paraId="1C6FAF5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2、专家评审：组织3名环保专家评审会并出具评审意见；</w:t>
      </w:r>
    </w:p>
    <w:p w14:paraId="3B0529AA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3、备案申报：向属地环保局提交备案材料直至获取《备案回执》； </w:t>
      </w:r>
    </w:p>
    <w:p w14:paraId="73611FD9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4、成果交付：提交电子版预案+备案证明文件到成都市锦江区三圣社区卫生服务中心招标采购平台。</w:t>
      </w:r>
    </w:p>
    <w:p w14:paraId="533BAC2C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四、供应商资格要求</w:t>
      </w:r>
    </w:p>
    <w:p w14:paraId="2C3FE919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eastAsia="zh-CN"/>
        </w:rPr>
      </w:pPr>
      <w:r>
        <w:rPr>
          <w:rFonts w:hint="eastAsia" w:ascii="方正仿宋简体" w:eastAsia="方正仿宋简体"/>
          <w:sz w:val="32"/>
          <w:szCs w:val="32"/>
        </w:rPr>
        <w:t>1、具有独立法人资格，经营范围含环保技术服务或环境应急咨询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；</w:t>
      </w:r>
    </w:p>
    <w:p w14:paraId="4E78848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2、</w:t>
      </w:r>
      <w:r>
        <w:rPr>
          <w:rFonts w:hint="eastAsia" w:ascii="方正仿宋简体" w:eastAsia="方正仿宋简体"/>
          <w:sz w:val="32"/>
          <w:szCs w:val="32"/>
        </w:rPr>
        <w:t>具备环境应急预案编制业绩（需提供2份近3年备案成功证明）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；</w:t>
      </w:r>
    </w:p>
    <w:p w14:paraId="70E5142B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3、</w:t>
      </w:r>
      <w:r>
        <w:rPr>
          <w:rFonts w:hint="eastAsia" w:ascii="方正仿宋简体" w:eastAsia="方正仿宋简体"/>
          <w:sz w:val="32"/>
          <w:szCs w:val="32"/>
        </w:rPr>
        <w:t>项目负责人需持有环境工程/应急管理相关中级以上职称证书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；</w:t>
      </w:r>
    </w:p>
    <w:p w14:paraId="21BE2549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4、</w:t>
      </w:r>
      <w:r>
        <w:rPr>
          <w:rFonts w:hint="eastAsia" w:ascii="方正仿宋简体" w:eastAsia="方正仿宋简体"/>
          <w:sz w:val="32"/>
          <w:szCs w:val="32"/>
        </w:rPr>
        <w:t>无环保部门行政处罚记录（信用中国查询截图）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。</w:t>
      </w:r>
    </w:p>
    <w:p w14:paraId="035B45C3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五、</w:t>
      </w:r>
      <w:r>
        <w:rPr>
          <w:rFonts w:hint="eastAsia" w:ascii="方正黑体简体" w:eastAsia="方正黑体简体"/>
          <w:sz w:val="32"/>
          <w:szCs w:val="32"/>
          <w:lang w:eastAsia="zh-CN"/>
        </w:rPr>
        <w:t>比价</w:t>
      </w:r>
      <w:r>
        <w:rPr>
          <w:rFonts w:hint="eastAsia" w:ascii="方正黑体简体" w:eastAsia="方正黑体简体"/>
          <w:sz w:val="32"/>
          <w:szCs w:val="32"/>
        </w:rPr>
        <w:t>流程</w:t>
      </w:r>
    </w:p>
    <w:p w14:paraId="1630B5A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1、报价要求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/>
          <w:sz w:val="32"/>
          <w:szCs w:val="32"/>
        </w:rPr>
        <w:t>投标总价包干（含专家费、备案费等全部费用）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sz w:val="32"/>
          <w:szCs w:val="32"/>
        </w:rPr>
        <w:t>报价不得高于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10000.00</w:t>
      </w:r>
      <w:r>
        <w:rPr>
          <w:rFonts w:hint="eastAsia" w:ascii="方正仿宋简体" w:eastAsia="方正仿宋简体"/>
          <w:sz w:val="32"/>
          <w:szCs w:val="32"/>
        </w:rPr>
        <w:t>元，超价作废标处理</w:t>
      </w:r>
    </w:p>
    <w:p w14:paraId="455DA886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2、</w:t>
      </w:r>
      <w:r>
        <w:rPr>
          <w:rFonts w:hint="eastAsia" w:ascii="方正仿宋简体" w:eastAsia="方正仿宋简体"/>
          <w:sz w:val="32"/>
          <w:szCs w:val="32"/>
        </w:rPr>
        <w:t>投标文件组成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/>
          <w:sz w:val="32"/>
          <w:szCs w:val="32"/>
        </w:rPr>
        <w:t>营业执照复印件（加盖公章）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>法定代表人授权书（如有）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>服务方案（编制大纲+进度计划）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>业绩证明（合同关键页+备案回执复印件）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>单独密封的报价单（格式见附件1）</w:t>
      </w:r>
    </w:p>
    <w:p w14:paraId="731DF08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3、</w:t>
      </w:r>
      <w:r>
        <w:rPr>
          <w:rFonts w:hint="eastAsia" w:ascii="方正仿宋简体" w:eastAsia="方正仿宋简体"/>
          <w:sz w:val="32"/>
          <w:szCs w:val="32"/>
        </w:rPr>
        <w:t>评标方式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/>
          <w:sz w:val="32"/>
          <w:szCs w:val="32"/>
        </w:rPr>
        <w:t>在符合资质要求的投标人中，选取报价最低者中标；若最低价相同，则</w:t>
      </w:r>
      <w:r>
        <w:rPr>
          <w:rFonts w:hint="eastAsia" w:ascii="方正仿宋简体" w:eastAsia="方正仿宋简体"/>
          <w:sz w:val="32"/>
          <w:szCs w:val="32"/>
          <w:lang w:eastAsia="zh-CN"/>
        </w:rPr>
        <w:t>由我中心评估后</w:t>
      </w:r>
      <w:r>
        <w:rPr>
          <w:rFonts w:hint="eastAsia" w:ascii="方正仿宋简体" w:eastAsia="方正仿宋简体"/>
          <w:sz w:val="32"/>
          <w:szCs w:val="32"/>
        </w:rPr>
        <w:t>确定。</w:t>
      </w:r>
    </w:p>
    <w:p w14:paraId="508B23B6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六、比价资料提交</w:t>
      </w:r>
    </w:p>
    <w:p w14:paraId="330FAC9B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请有意向的供应商在2025年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31</w:t>
      </w:r>
      <w:r>
        <w:rPr>
          <w:rFonts w:hint="eastAsia" w:ascii="方正仿宋简体" w:eastAsia="方正仿宋简体"/>
          <w:sz w:val="32"/>
          <w:szCs w:val="32"/>
        </w:rPr>
        <w:t>日12:00前，将以下资料</w:t>
      </w:r>
      <w:r>
        <w:rPr>
          <w:rFonts w:hint="eastAsia" w:ascii="方正仿宋简体" w:eastAsia="方正仿宋简体"/>
          <w:sz w:val="32"/>
          <w:szCs w:val="32"/>
          <w:lang w:eastAsia="zh-CN"/>
        </w:rPr>
        <w:t>发</w:t>
      </w:r>
      <w:r>
        <w:rPr>
          <w:rFonts w:hint="eastAsia" w:ascii="方正仿宋简体" w:eastAsia="方正仿宋简体"/>
          <w:sz w:val="32"/>
          <w:szCs w:val="32"/>
        </w:rPr>
        <w:t>送至我中心</w:t>
      </w:r>
      <w:r>
        <w:rPr>
          <w:rFonts w:hint="eastAsia" w:ascii="方正仿宋简体" w:eastAsia="方正仿宋简体"/>
          <w:sz w:val="32"/>
          <w:szCs w:val="32"/>
          <w:lang w:eastAsia="zh-CN"/>
        </w:rPr>
        <w:t>微信公众号招采程序</w:t>
      </w:r>
      <w:r>
        <w:rPr>
          <w:rFonts w:hint="eastAsia" w:ascii="方正仿宋简体" w:eastAsia="方正仿宋简体"/>
          <w:sz w:val="32"/>
          <w:szCs w:val="32"/>
        </w:rPr>
        <w:t>：</w:t>
      </w:r>
    </w:p>
    <w:p w14:paraId="0E4B91C0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1、报价表；</w:t>
      </w:r>
    </w:p>
    <w:p w14:paraId="04413C11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2、企业营业执照复印件；</w:t>
      </w:r>
    </w:p>
    <w:p w14:paraId="37188F04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3、产品彩页、技术参数说明、资质证明文件；</w:t>
      </w:r>
    </w:p>
    <w:p w14:paraId="08754DFC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七、比价及中标方式</w:t>
      </w:r>
    </w:p>
    <w:p w14:paraId="31A74B0C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1、评审原则：符合本公告要求的前提下，按照最低价中标的方式确定最终供应商。</w:t>
      </w:r>
    </w:p>
    <w:p w14:paraId="40FF7904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2、评审流程：</w:t>
      </w:r>
    </w:p>
    <w:p w14:paraId="7B6C233C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1）资格审查（符合性评审）；</w:t>
      </w:r>
    </w:p>
    <w:p w14:paraId="0F6E808B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2）产品比价。</w:t>
      </w:r>
    </w:p>
    <w:p w14:paraId="24EC5592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八、其他事项</w:t>
      </w:r>
    </w:p>
    <w:p w14:paraId="7384779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本公告最终解释权归成都市锦江区三圣社区卫生服务中心所有。供应商应保证所提供材料的真实性，如有虚假，将取消其参与资格。</w:t>
      </w:r>
    </w:p>
    <w:p w14:paraId="66B7230E">
      <w:pPr>
        <w:spacing w:line="560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附件：报价表</w:t>
      </w:r>
    </w:p>
    <w:p w14:paraId="175D1ACE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61EE930E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6F7D9438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0CF8CF3C">
      <w:pPr>
        <w:spacing w:line="560" w:lineRule="exact"/>
        <w:ind w:firstLine="2240" w:firstLineChars="7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成都市锦江区三圣社区卫生服务中心</w:t>
      </w:r>
    </w:p>
    <w:p w14:paraId="10D14CF5">
      <w:pPr>
        <w:spacing w:line="560" w:lineRule="exact"/>
        <w:ind w:firstLine="3360" w:firstLineChars="105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2025年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60721C2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32789164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1BA848B8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019824BC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63A86C40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451D29AA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5085E2B4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247EDF3D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68DA1B9E">
      <w:pPr>
        <w:spacing w:line="560" w:lineRule="exact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</w:p>
    <w:p w14:paraId="185BB99E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595786E1">
      <w:pPr>
        <w:spacing w:line="560" w:lineRule="exact"/>
        <w:jc w:val="center"/>
        <w:rPr>
          <w:rFonts w:ascii="方正黑体简体" w:eastAsia="方正黑体简体"/>
          <w:sz w:val="44"/>
          <w:szCs w:val="44"/>
        </w:rPr>
      </w:pPr>
      <w:r>
        <w:rPr>
          <w:rFonts w:hint="eastAsia" w:ascii="方正黑体简体" w:eastAsia="方正黑体简体"/>
          <w:sz w:val="44"/>
          <w:szCs w:val="44"/>
        </w:rPr>
        <w:t>报价表</w:t>
      </w:r>
    </w:p>
    <w:p w14:paraId="180DC22E">
      <w:pPr>
        <w:spacing w:line="560" w:lineRule="exact"/>
        <w:rPr>
          <w:rFonts w:ascii="方正仿宋简体" w:eastAsia="方正仿宋简体"/>
          <w:sz w:val="32"/>
          <w:szCs w:val="32"/>
        </w:rPr>
      </w:pPr>
    </w:p>
    <w:tbl>
      <w:tblPr>
        <w:tblStyle w:val="5"/>
        <w:tblW w:w="90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631"/>
        <w:gridCol w:w="2444"/>
        <w:gridCol w:w="2444"/>
      </w:tblGrid>
      <w:tr w14:paraId="3FED8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3B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供应商名称</w:t>
            </w:r>
          </w:p>
          <w:p w14:paraId="5C3912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（加盖公章）</w:t>
            </w:r>
          </w:p>
        </w:tc>
        <w:tc>
          <w:tcPr>
            <w:tcW w:w="7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40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B53C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EFE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4C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5615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C9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7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E1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B746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EA4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报价日期</w:t>
            </w:r>
          </w:p>
        </w:tc>
        <w:tc>
          <w:tcPr>
            <w:tcW w:w="7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554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AA5F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BA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A87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产品型号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08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2D2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销售单价</w:t>
            </w:r>
          </w:p>
        </w:tc>
      </w:tr>
      <w:tr w14:paraId="451B6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9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06A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77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79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96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014F25F2"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注意：供应商应如实填写响应内容。</w:t>
      </w:r>
    </w:p>
    <w:p w14:paraId="2F9C6ECC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6682D4DA">
      <w:pPr>
        <w:spacing w:line="560" w:lineRule="exact"/>
        <w:rPr>
          <w:rFonts w:ascii="方正仿宋简体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6338DB5-8D53-4729-8B5E-96B19867C11D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870754DF-4613-4563-AE1D-376DCCE1B2CF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94D3E41D-9C3A-4B55-8AF7-CFDCD57042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B7C26"/>
    <w:rsid w:val="0000421C"/>
    <w:rsid w:val="000967B7"/>
    <w:rsid w:val="00102FB8"/>
    <w:rsid w:val="00193765"/>
    <w:rsid w:val="00197083"/>
    <w:rsid w:val="00271C70"/>
    <w:rsid w:val="002A37CF"/>
    <w:rsid w:val="002B7C26"/>
    <w:rsid w:val="003956B6"/>
    <w:rsid w:val="003E6150"/>
    <w:rsid w:val="0045528C"/>
    <w:rsid w:val="004C6C68"/>
    <w:rsid w:val="0053160B"/>
    <w:rsid w:val="006546D1"/>
    <w:rsid w:val="006C7810"/>
    <w:rsid w:val="0070145E"/>
    <w:rsid w:val="00710463"/>
    <w:rsid w:val="007253C4"/>
    <w:rsid w:val="00755CCB"/>
    <w:rsid w:val="008321F7"/>
    <w:rsid w:val="00834B67"/>
    <w:rsid w:val="00977508"/>
    <w:rsid w:val="00977970"/>
    <w:rsid w:val="00A16BB2"/>
    <w:rsid w:val="00A2095A"/>
    <w:rsid w:val="00A8101A"/>
    <w:rsid w:val="00B15B94"/>
    <w:rsid w:val="00C43BCF"/>
    <w:rsid w:val="00C83AC3"/>
    <w:rsid w:val="00CB080C"/>
    <w:rsid w:val="00D007FB"/>
    <w:rsid w:val="00D43ADA"/>
    <w:rsid w:val="00E4549E"/>
    <w:rsid w:val="00F815CC"/>
    <w:rsid w:val="00FE7A0A"/>
    <w:rsid w:val="04902B41"/>
    <w:rsid w:val="10B75766"/>
    <w:rsid w:val="2DDC7B3A"/>
    <w:rsid w:val="2E3842D1"/>
    <w:rsid w:val="37D56B99"/>
    <w:rsid w:val="39F575D8"/>
    <w:rsid w:val="5A3F1A4E"/>
    <w:rsid w:val="5CCF3994"/>
    <w:rsid w:val="6B814EEB"/>
    <w:rsid w:val="6F9D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901</Words>
  <Characters>919</Characters>
  <Lines>5</Lines>
  <Paragraphs>1</Paragraphs>
  <TotalTime>3</TotalTime>
  <ScaleCrop>false</ScaleCrop>
  <LinksUpToDate>false</LinksUpToDate>
  <CharactersWithSpaces>941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2025-04-11T02:33:00Z</dcterms:created>
  <dc:creator>明宣杜</dc:creator>
  <cp:lastModifiedBy>哒哒哒哒哒哒</cp:lastModifiedBy>
  <dcterms:modified xsi:type="dcterms:W3CDTF">2025-08-25T02:03:51Z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eyJoZGlkIjoiYmIxZDQ0MTA2NmQzZDFkMjYwNjM5MTc4NGVlODU5NTUiLCJ1c2VySWQiOiIxMTcwNTgyNzgzIn0=</vt:lpwstr>
  </property>
  <property fmtid="{D5CDD505-2E9C-101B-9397-08002B2CF9AE}" pid="3" name="KSOProductBuildVer">
    <vt:lpwstr>2052-12.1.0.22529</vt:lpwstr>
  </property>
  <property fmtid="{D5CDD505-2E9C-101B-9397-08002B2CF9AE}" pid="4" name="ICV">
    <vt:lpwstr>4AE0960C89CD4C9EBE6D0C331EE6D727_12</vt:lpwstr>
  </property>
</Properties>
</file>